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A8" w:rsidRPr="009D00A8" w:rsidRDefault="009D00A8" w:rsidP="009D00A8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9D00A8">
        <w:rPr>
          <w:rFonts w:ascii="Arial" w:hAnsi="Arial" w:cs="Arial"/>
          <w:b/>
          <w:bCs/>
          <w:sz w:val="28"/>
          <w:szCs w:val="28"/>
        </w:rPr>
        <w:t>MAPA DE CRITÉRIOS</w:t>
      </w:r>
    </w:p>
    <w:p w:rsidR="00CA0677" w:rsidRDefault="00CA0677" w:rsidP="00CA0677">
      <w:pPr>
        <w:jc w:val="both"/>
        <w:rPr>
          <w:rFonts w:ascii="Arial" w:hAnsi="Arial" w:cs="Arial"/>
          <w:b/>
          <w:sz w:val="20"/>
          <w:szCs w:val="20"/>
        </w:rPr>
      </w:pPr>
      <w:r w:rsidRPr="00306229">
        <w:rPr>
          <w:rFonts w:ascii="Arial" w:hAnsi="Arial" w:cs="Arial"/>
          <w:bCs/>
          <w:sz w:val="20"/>
          <w:szCs w:val="20"/>
        </w:rPr>
        <w:t>A proponente deverá indicar no Mapa de Critérios a seguir a qual</w:t>
      </w:r>
      <w:r w:rsidR="006D5D17">
        <w:rPr>
          <w:rFonts w:ascii="Arial" w:hAnsi="Arial" w:cs="Arial"/>
          <w:bCs/>
          <w:sz w:val="20"/>
          <w:szCs w:val="20"/>
        </w:rPr>
        <w:t>(</w:t>
      </w:r>
      <w:r w:rsidR="004B7FB3">
        <w:rPr>
          <w:rFonts w:ascii="Arial" w:hAnsi="Arial" w:cs="Arial"/>
          <w:bCs/>
          <w:sz w:val="20"/>
          <w:szCs w:val="20"/>
        </w:rPr>
        <w:t>is</w:t>
      </w:r>
      <w:r w:rsidR="006D5D17">
        <w:rPr>
          <w:rFonts w:ascii="Arial" w:hAnsi="Arial" w:cs="Arial"/>
          <w:bCs/>
          <w:sz w:val="20"/>
          <w:szCs w:val="20"/>
        </w:rPr>
        <w:t>)</w:t>
      </w:r>
      <w:r w:rsidRPr="00306229">
        <w:rPr>
          <w:rFonts w:ascii="Arial" w:hAnsi="Arial" w:cs="Arial"/>
          <w:bCs/>
          <w:sz w:val="20"/>
          <w:szCs w:val="20"/>
        </w:rPr>
        <w:t xml:space="preserve"> critério</w:t>
      </w:r>
      <w:r w:rsidR="004B7FB3">
        <w:rPr>
          <w:rFonts w:ascii="Arial" w:hAnsi="Arial" w:cs="Arial"/>
          <w:bCs/>
          <w:sz w:val="20"/>
          <w:szCs w:val="20"/>
        </w:rPr>
        <w:t xml:space="preserve">(s) de </w:t>
      </w:r>
      <w:r w:rsidR="004B7FB3" w:rsidRPr="004B7FB3">
        <w:rPr>
          <w:rFonts w:ascii="Arial" w:hAnsi="Arial" w:cs="Arial"/>
          <w:bCs/>
          <w:sz w:val="20"/>
          <w:szCs w:val="20"/>
        </w:rPr>
        <w:t>qualificação técnica e capacidade operacional</w:t>
      </w:r>
      <w:r w:rsidR="004B7FB3" w:rsidRPr="00306229">
        <w:rPr>
          <w:rFonts w:ascii="Arial" w:hAnsi="Arial" w:cs="Arial"/>
          <w:bCs/>
          <w:sz w:val="20"/>
          <w:szCs w:val="20"/>
        </w:rPr>
        <w:t xml:space="preserve"> </w:t>
      </w:r>
      <w:r w:rsidRPr="00306229">
        <w:rPr>
          <w:rFonts w:ascii="Arial" w:hAnsi="Arial" w:cs="Arial"/>
          <w:bCs/>
          <w:sz w:val="20"/>
          <w:szCs w:val="20"/>
        </w:rPr>
        <w:t>(</w:t>
      </w:r>
      <w:r w:rsidR="004B7FB3">
        <w:rPr>
          <w:rFonts w:ascii="Arial" w:hAnsi="Arial" w:cs="Arial"/>
          <w:bCs/>
          <w:sz w:val="20"/>
          <w:szCs w:val="20"/>
        </w:rPr>
        <w:t xml:space="preserve">Critérios C1 a C8 da Tabela 1 do </w:t>
      </w:r>
      <w:r w:rsidRPr="00306229">
        <w:rPr>
          <w:rFonts w:ascii="Arial" w:hAnsi="Arial" w:cs="Arial"/>
          <w:b/>
          <w:bCs/>
          <w:sz w:val="20"/>
          <w:szCs w:val="20"/>
        </w:rPr>
        <w:t>ANEXO V</w:t>
      </w:r>
      <w:r w:rsidRPr="00306229">
        <w:rPr>
          <w:rFonts w:ascii="Arial" w:hAnsi="Arial" w:cs="Arial"/>
          <w:bCs/>
          <w:sz w:val="20"/>
          <w:szCs w:val="20"/>
        </w:rPr>
        <w:t xml:space="preserve">) cada documento do ENVELOPE 2 se refere. </w:t>
      </w:r>
      <w:r w:rsidRPr="00306229">
        <w:rPr>
          <w:rFonts w:ascii="Arial" w:hAnsi="Arial" w:cs="Arial"/>
          <w:b/>
          <w:sz w:val="20"/>
          <w:szCs w:val="20"/>
        </w:rPr>
        <w:t xml:space="preserve"> </w:t>
      </w:r>
    </w:p>
    <w:p w:rsidR="00CA0677" w:rsidRDefault="00CA0677" w:rsidP="00CA0677">
      <w:pPr>
        <w:pStyle w:val="PargrafodaList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8214E7">
        <w:rPr>
          <w:rFonts w:ascii="Arial" w:hAnsi="Arial" w:cs="Arial"/>
          <w:b/>
          <w:sz w:val="20"/>
          <w:szCs w:val="20"/>
        </w:rPr>
        <w:t>QUALIFICAÇÃO TÉCNICA E CAPACIDADE OPERACIONAL – TABELA 1</w:t>
      </w:r>
    </w:p>
    <w:p w:rsidR="00195A60" w:rsidRPr="008214E7" w:rsidRDefault="00195A60" w:rsidP="00195A60">
      <w:pPr>
        <w:pStyle w:val="PargrafodaLista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795"/>
        <w:gridCol w:w="476"/>
        <w:gridCol w:w="478"/>
        <w:gridCol w:w="479"/>
        <w:gridCol w:w="478"/>
        <w:gridCol w:w="478"/>
        <w:gridCol w:w="478"/>
        <w:gridCol w:w="478"/>
        <w:gridCol w:w="479"/>
      </w:tblGrid>
      <w:tr w:rsidR="00306229" w:rsidRPr="00306229" w:rsidTr="00306229">
        <w:trPr>
          <w:tblHeader/>
        </w:trPr>
        <w:tc>
          <w:tcPr>
            <w:tcW w:w="4896" w:type="dxa"/>
            <w:gridSpan w:val="2"/>
            <w:shd w:val="clear" w:color="auto" w:fill="95B3D7" w:themeFill="accent1" w:themeFillTint="99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06229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r w:rsidRPr="00306229">
              <w:rPr>
                <w:rFonts w:ascii="Arial" w:hAnsi="Arial" w:cs="Arial"/>
                <w:b/>
                <w:i/>
                <w:sz w:val="20"/>
                <w:szCs w:val="20"/>
              </w:rPr>
              <w:t>(inserir linhas caso necessário)</w:t>
            </w:r>
          </w:p>
        </w:tc>
        <w:tc>
          <w:tcPr>
            <w:tcW w:w="476" w:type="dxa"/>
            <w:shd w:val="clear" w:color="auto" w:fill="95B3D7" w:themeFill="accent1" w:themeFillTint="99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06229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</w:tc>
        <w:tc>
          <w:tcPr>
            <w:tcW w:w="478" w:type="dxa"/>
            <w:shd w:val="clear" w:color="auto" w:fill="95B3D7" w:themeFill="accent1" w:themeFillTint="99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06229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479" w:type="dxa"/>
            <w:shd w:val="clear" w:color="auto" w:fill="95B3D7" w:themeFill="accent1" w:themeFillTint="99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06229">
              <w:rPr>
                <w:rFonts w:ascii="Arial" w:hAnsi="Arial" w:cs="Arial"/>
                <w:b/>
                <w:sz w:val="20"/>
                <w:szCs w:val="20"/>
              </w:rPr>
              <w:t>C3</w:t>
            </w:r>
          </w:p>
        </w:tc>
        <w:tc>
          <w:tcPr>
            <w:tcW w:w="478" w:type="dxa"/>
            <w:shd w:val="clear" w:color="auto" w:fill="95B3D7" w:themeFill="accent1" w:themeFillTint="99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06229">
              <w:rPr>
                <w:rFonts w:ascii="Arial" w:hAnsi="Arial" w:cs="Arial"/>
                <w:b/>
                <w:sz w:val="20"/>
                <w:szCs w:val="20"/>
              </w:rPr>
              <w:t>C4</w:t>
            </w:r>
          </w:p>
        </w:tc>
        <w:tc>
          <w:tcPr>
            <w:tcW w:w="478" w:type="dxa"/>
            <w:shd w:val="clear" w:color="auto" w:fill="95B3D7" w:themeFill="accent1" w:themeFillTint="99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06229">
              <w:rPr>
                <w:rFonts w:ascii="Arial" w:hAnsi="Arial" w:cs="Arial"/>
                <w:b/>
                <w:sz w:val="20"/>
                <w:szCs w:val="20"/>
              </w:rPr>
              <w:t>C5</w:t>
            </w:r>
          </w:p>
        </w:tc>
        <w:tc>
          <w:tcPr>
            <w:tcW w:w="478" w:type="dxa"/>
            <w:shd w:val="clear" w:color="auto" w:fill="95B3D7" w:themeFill="accent1" w:themeFillTint="99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06229">
              <w:rPr>
                <w:rFonts w:ascii="Arial" w:hAnsi="Arial" w:cs="Arial"/>
                <w:b/>
                <w:sz w:val="20"/>
                <w:szCs w:val="20"/>
              </w:rPr>
              <w:t>C6</w:t>
            </w:r>
          </w:p>
        </w:tc>
        <w:tc>
          <w:tcPr>
            <w:tcW w:w="478" w:type="dxa"/>
            <w:shd w:val="clear" w:color="auto" w:fill="95B3D7" w:themeFill="accent1" w:themeFillTint="99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06229">
              <w:rPr>
                <w:rFonts w:ascii="Arial" w:hAnsi="Arial" w:cs="Arial"/>
                <w:b/>
                <w:sz w:val="20"/>
                <w:szCs w:val="20"/>
              </w:rPr>
              <w:t>C7</w:t>
            </w:r>
          </w:p>
        </w:tc>
        <w:tc>
          <w:tcPr>
            <w:tcW w:w="479" w:type="dxa"/>
            <w:shd w:val="clear" w:color="auto" w:fill="95B3D7" w:themeFill="accent1" w:themeFillTint="99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06229">
              <w:rPr>
                <w:rFonts w:ascii="Arial" w:hAnsi="Arial" w:cs="Arial"/>
                <w:b/>
                <w:sz w:val="20"/>
                <w:szCs w:val="20"/>
              </w:rPr>
              <w:t>C8</w:t>
            </w:r>
          </w:p>
        </w:tc>
      </w:tr>
      <w:tr w:rsidR="00306229" w:rsidTr="006D5D17">
        <w:trPr>
          <w:trHeight w:val="216"/>
        </w:trPr>
        <w:tc>
          <w:tcPr>
            <w:tcW w:w="1101" w:type="dxa"/>
            <w:vAlign w:val="center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vAlign w:val="center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CA0677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CA0677" w:rsidRPr="00306229">
              <w:rPr>
                <w:rFonts w:ascii="Arial" w:hAnsi="Arial" w:cs="Arial"/>
                <w:b/>
                <w:sz w:val="18"/>
                <w:szCs w:val="18"/>
              </w:rPr>
              <w:t>arceir</w:t>
            </w:r>
            <w:r w:rsidRPr="00306229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CA0677" w:rsidRPr="003062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5" w:type="dxa"/>
            <w:vAlign w:val="center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vAlign w:val="center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A0677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</w:t>
            </w:r>
            <w:r w:rsidR="00CA0677" w:rsidRPr="00306229">
              <w:rPr>
                <w:rFonts w:ascii="Arial" w:hAnsi="Arial" w:cs="Arial"/>
                <w:b/>
                <w:sz w:val="18"/>
                <w:szCs w:val="18"/>
              </w:rPr>
              <w:t>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CA0677" w:rsidRPr="003062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CA0677" w:rsidRPr="00306229" w:rsidRDefault="00CA0677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0677" w:rsidRPr="00306229" w:rsidRDefault="00CA0677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Parceiro: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062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Parceiro: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RP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RP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062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RP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Parceiro: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062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Parceiro: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062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Parceiro: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062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Parceiro: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6229" w:rsidTr="00306229">
        <w:tc>
          <w:tcPr>
            <w:tcW w:w="1101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vAlign w:val="center"/>
          </w:tcPr>
          <w:p w:rsidR="00306229" w:rsidRPr="00306229" w:rsidRDefault="00306229" w:rsidP="009D00A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306229" w:rsidRPr="00306229" w:rsidRDefault="00306229" w:rsidP="00306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062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lastRenderedPageBreak/>
              <w:t>Título: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062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RPr="00306229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RPr="00306229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062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RPr="00306229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062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062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062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062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RPr="00306229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RPr="00306229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062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RPr="00306229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062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D9D9D9" w:themeFill="background1" w:themeFillShade="D9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Título: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CA77D2" w:rsidRPr="00CA77D2" w:rsidRDefault="00CA77D2" w:rsidP="00CA7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Parceiro: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</w:tcPr>
          <w:p w:rsidR="00CA77D2" w:rsidRPr="00306229" w:rsidRDefault="00CA77D2" w:rsidP="008908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CA77D2" w:rsidRPr="00306229" w:rsidRDefault="00CA77D2" w:rsidP="008908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</w:tcPr>
          <w:p w:rsidR="00CA77D2" w:rsidRPr="00306229" w:rsidRDefault="00CA77D2" w:rsidP="008908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CA77D2" w:rsidRPr="00306229" w:rsidRDefault="00CA77D2" w:rsidP="008908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CA77D2" w:rsidRPr="00306229" w:rsidRDefault="00CA77D2" w:rsidP="008908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CA77D2" w:rsidRPr="00306229" w:rsidRDefault="00CA77D2" w:rsidP="008908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CA77D2" w:rsidRPr="00306229" w:rsidRDefault="00CA77D2" w:rsidP="008908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</w:tcPr>
          <w:p w:rsidR="00CA77D2" w:rsidRPr="00306229" w:rsidRDefault="00CA77D2" w:rsidP="008908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7D2" w:rsidTr="00CA77D2">
        <w:tc>
          <w:tcPr>
            <w:tcW w:w="1101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6229">
              <w:rPr>
                <w:rFonts w:ascii="Arial" w:hAnsi="Arial" w:cs="Arial"/>
                <w:b/>
                <w:sz w:val="18"/>
                <w:szCs w:val="18"/>
              </w:rPr>
              <w:t>Temática:</w:t>
            </w:r>
          </w:p>
        </w:tc>
        <w:tc>
          <w:tcPr>
            <w:tcW w:w="3795" w:type="dxa"/>
          </w:tcPr>
          <w:p w:rsidR="00CA77D2" w:rsidRPr="00306229" w:rsidRDefault="00CA77D2" w:rsidP="008908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</w:tcPr>
          <w:p w:rsidR="00CA77D2" w:rsidRPr="00306229" w:rsidRDefault="00CA77D2" w:rsidP="008908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CA77D2" w:rsidRPr="00306229" w:rsidRDefault="00CA77D2" w:rsidP="008908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</w:tcPr>
          <w:p w:rsidR="00CA77D2" w:rsidRPr="00306229" w:rsidRDefault="00CA77D2" w:rsidP="008908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CA77D2" w:rsidRPr="00306229" w:rsidRDefault="00CA77D2" w:rsidP="008908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CA77D2" w:rsidRPr="00306229" w:rsidRDefault="00CA77D2" w:rsidP="008908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CA77D2" w:rsidRPr="00306229" w:rsidRDefault="00CA77D2" w:rsidP="008908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CA77D2" w:rsidRPr="00306229" w:rsidRDefault="00CA77D2" w:rsidP="008908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</w:tcPr>
          <w:p w:rsidR="00CA77D2" w:rsidRPr="00306229" w:rsidRDefault="00CA77D2" w:rsidP="008908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A0677" w:rsidRPr="00CA0677" w:rsidRDefault="00CA0677" w:rsidP="009D00A8">
      <w:pPr>
        <w:rPr>
          <w:rFonts w:ascii="Arial" w:hAnsi="Arial" w:cs="Arial"/>
          <w:b/>
          <w:sz w:val="20"/>
          <w:szCs w:val="20"/>
        </w:rPr>
      </w:pPr>
    </w:p>
    <w:sectPr w:rsidR="00CA0677" w:rsidRPr="00CA0677" w:rsidSect="006D5D17">
      <w:headerReference w:type="default" r:id="rId8"/>
      <w:footerReference w:type="default" r:id="rId9"/>
      <w:pgSz w:w="11906" w:h="16838"/>
      <w:pgMar w:top="1418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37" w:rsidRDefault="000C6037" w:rsidP="0005135B">
      <w:pPr>
        <w:spacing w:after="0" w:line="240" w:lineRule="auto"/>
      </w:pPr>
      <w:r>
        <w:separator/>
      </w:r>
    </w:p>
  </w:endnote>
  <w:endnote w:type="continuationSeparator" w:id="0">
    <w:p w:rsidR="000C6037" w:rsidRDefault="000C6037" w:rsidP="0005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896458"/>
      <w:docPartObj>
        <w:docPartGallery w:val="Page Numbers (Bottom of Page)"/>
        <w:docPartUnique/>
      </w:docPartObj>
    </w:sdtPr>
    <w:sdtEndPr/>
    <w:sdtContent>
      <w:p w:rsidR="008214E7" w:rsidRDefault="008214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DB9">
          <w:rPr>
            <w:noProof/>
          </w:rPr>
          <w:t>1</w:t>
        </w:r>
        <w:r>
          <w:fldChar w:fldCharType="end"/>
        </w:r>
      </w:p>
    </w:sdtContent>
  </w:sdt>
  <w:p w:rsidR="008214E7" w:rsidRDefault="008214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37" w:rsidRDefault="000C6037" w:rsidP="0005135B">
      <w:pPr>
        <w:spacing w:after="0" w:line="240" w:lineRule="auto"/>
      </w:pPr>
      <w:r>
        <w:separator/>
      </w:r>
    </w:p>
  </w:footnote>
  <w:footnote w:type="continuationSeparator" w:id="0">
    <w:p w:rsidR="000C6037" w:rsidRDefault="000C6037" w:rsidP="0005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35B" w:rsidRPr="008C49D1" w:rsidRDefault="0005135B" w:rsidP="0005135B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194603">
      <w:rPr>
        <w:rFonts w:ascii="Arial" w:hAnsi="Arial" w:cs="Arial"/>
        <w:sz w:val="20"/>
        <w:szCs w:val="20"/>
      </w:rPr>
      <w:t xml:space="preserve">FUNDAÇÃO BANCO DO BRASIL – Edital de </w:t>
    </w:r>
    <w:r>
      <w:rPr>
        <w:rFonts w:ascii="Arial" w:hAnsi="Arial" w:cs="Arial"/>
        <w:sz w:val="20"/>
        <w:szCs w:val="20"/>
      </w:rPr>
      <w:t>Concurso de Projetos</w:t>
    </w:r>
    <w:r w:rsidRPr="00194603">
      <w:rPr>
        <w:rFonts w:ascii="Arial" w:hAnsi="Arial" w:cs="Arial"/>
        <w:sz w:val="20"/>
        <w:szCs w:val="20"/>
      </w:rPr>
      <w:t xml:space="preserve"> </w:t>
    </w:r>
    <w:r w:rsidRPr="001A56F6">
      <w:rPr>
        <w:rFonts w:ascii="Arial" w:hAnsi="Arial" w:cs="Arial"/>
        <w:sz w:val="20"/>
        <w:szCs w:val="20"/>
      </w:rPr>
      <w:t xml:space="preserve">nº </w:t>
    </w:r>
    <w:r w:rsidRPr="00A10D01">
      <w:rPr>
        <w:rFonts w:ascii="Arial" w:hAnsi="Arial" w:cs="Arial"/>
        <w:b/>
        <w:sz w:val="20"/>
        <w:szCs w:val="20"/>
      </w:rPr>
      <w:t>201</w:t>
    </w:r>
    <w:r>
      <w:rPr>
        <w:rFonts w:ascii="Arial" w:hAnsi="Arial" w:cs="Arial"/>
        <w:b/>
        <w:sz w:val="20"/>
        <w:szCs w:val="20"/>
      </w:rPr>
      <w:t>4</w:t>
    </w:r>
    <w:r w:rsidRPr="00A10D01">
      <w:rPr>
        <w:rFonts w:ascii="Arial" w:hAnsi="Arial" w:cs="Arial"/>
        <w:b/>
        <w:sz w:val="20"/>
        <w:szCs w:val="20"/>
      </w:rPr>
      <w:t>/</w:t>
    </w:r>
    <w:r w:rsidR="00315E36">
      <w:rPr>
        <w:rFonts w:ascii="Arial" w:hAnsi="Arial" w:cs="Arial"/>
        <w:b/>
        <w:sz w:val="20"/>
        <w:szCs w:val="20"/>
      </w:rPr>
      <w:t>023</w:t>
    </w:r>
  </w:p>
  <w:p w:rsidR="0005135B" w:rsidRPr="00194603" w:rsidRDefault="000C6037" w:rsidP="0005135B">
    <w:pPr>
      <w:pStyle w:val="Cabealho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502886388"/>
        <w:docPartObj>
          <w:docPartGallery w:val="Page Numbers (Top of Page)"/>
          <w:docPartUnique/>
        </w:docPartObj>
      </w:sdtPr>
      <w:sdtEndPr/>
      <w:sdtContent>
        <w:r w:rsidR="0005135B">
          <w:rPr>
            <w:rFonts w:ascii="Arial" w:hAnsi="Arial" w:cs="Arial"/>
            <w:sz w:val="20"/>
            <w:szCs w:val="20"/>
          </w:rPr>
          <w:t>ANEXO</w:t>
        </w:r>
        <w:r w:rsidR="00315E36">
          <w:rPr>
            <w:rFonts w:ascii="Arial" w:hAnsi="Arial" w:cs="Arial"/>
            <w:sz w:val="20"/>
            <w:szCs w:val="20"/>
          </w:rPr>
          <w:t xml:space="preserve"> IX</w:t>
        </w:r>
        <w:r w:rsidR="0005135B">
          <w:rPr>
            <w:rFonts w:ascii="Arial" w:hAnsi="Arial" w:cs="Arial"/>
            <w:sz w:val="20"/>
            <w:szCs w:val="20"/>
          </w:rPr>
          <w:t xml:space="preserve"> – MAPA DE CRITÉRIOS</w:t>
        </w:r>
      </w:sdtContent>
    </w:sdt>
  </w:p>
  <w:p w:rsidR="0005135B" w:rsidRDefault="000513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5AF"/>
    <w:multiLevelType w:val="hybridMultilevel"/>
    <w:tmpl w:val="EC3200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83E8F"/>
    <w:multiLevelType w:val="hybridMultilevel"/>
    <w:tmpl w:val="C57E0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0B3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3F226B"/>
    <w:multiLevelType w:val="hybridMultilevel"/>
    <w:tmpl w:val="154454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A6895"/>
    <w:multiLevelType w:val="hybridMultilevel"/>
    <w:tmpl w:val="C57E0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16EC1"/>
    <w:multiLevelType w:val="hybridMultilevel"/>
    <w:tmpl w:val="EC3200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5B"/>
    <w:rsid w:val="0005135B"/>
    <w:rsid w:val="000C6037"/>
    <w:rsid w:val="00195A60"/>
    <w:rsid w:val="00306229"/>
    <w:rsid w:val="003148AA"/>
    <w:rsid w:val="00315E36"/>
    <w:rsid w:val="0036080A"/>
    <w:rsid w:val="003F7EC5"/>
    <w:rsid w:val="004B7FB3"/>
    <w:rsid w:val="004D16B7"/>
    <w:rsid w:val="00513965"/>
    <w:rsid w:val="005931EA"/>
    <w:rsid w:val="006268EF"/>
    <w:rsid w:val="006D5D17"/>
    <w:rsid w:val="00734DCC"/>
    <w:rsid w:val="008214E7"/>
    <w:rsid w:val="00830110"/>
    <w:rsid w:val="008D6AAF"/>
    <w:rsid w:val="00952EAD"/>
    <w:rsid w:val="009B61C9"/>
    <w:rsid w:val="009D00A8"/>
    <w:rsid w:val="00A835EE"/>
    <w:rsid w:val="00AA5473"/>
    <w:rsid w:val="00BA5A1F"/>
    <w:rsid w:val="00CA0677"/>
    <w:rsid w:val="00CA77D2"/>
    <w:rsid w:val="00E07DB9"/>
    <w:rsid w:val="00E80CF0"/>
    <w:rsid w:val="00EB2128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1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35B"/>
  </w:style>
  <w:style w:type="paragraph" w:styleId="Rodap">
    <w:name w:val="footer"/>
    <w:basedOn w:val="Normal"/>
    <w:link w:val="RodapChar"/>
    <w:uiPriority w:val="99"/>
    <w:unhideWhenUsed/>
    <w:rsid w:val="00051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35B"/>
  </w:style>
  <w:style w:type="paragraph" w:styleId="Textodebalo">
    <w:name w:val="Balloon Text"/>
    <w:basedOn w:val="Normal"/>
    <w:link w:val="TextodebaloChar"/>
    <w:uiPriority w:val="99"/>
    <w:semiHidden/>
    <w:unhideWhenUsed/>
    <w:rsid w:val="0005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3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135B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5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1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35B"/>
  </w:style>
  <w:style w:type="paragraph" w:styleId="Rodap">
    <w:name w:val="footer"/>
    <w:basedOn w:val="Normal"/>
    <w:link w:val="RodapChar"/>
    <w:uiPriority w:val="99"/>
    <w:unhideWhenUsed/>
    <w:rsid w:val="00051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35B"/>
  </w:style>
  <w:style w:type="paragraph" w:styleId="Textodebalo">
    <w:name w:val="Balloon Text"/>
    <w:basedOn w:val="Normal"/>
    <w:link w:val="TextodebaloChar"/>
    <w:uiPriority w:val="99"/>
    <w:semiHidden/>
    <w:unhideWhenUsed/>
    <w:rsid w:val="0005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3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135B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5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Maria de Machado Lemos Ribeiro</dc:creator>
  <cp:lastModifiedBy>Giovanni Nobile Dias</cp:lastModifiedBy>
  <cp:revision>2</cp:revision>
  <dcterms:created xsi:type="dcterms:W3CDTF">2014-10-23T14:51:00Z</dcterms:created>
  <dcterms:modified xsi:type="dcterms:W3CDTF">2014-10-23T14:51:00Z</dcterms:modified>
</cp:coreProperties>
</file>